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C5" w:rsidRPr="008E467A" w:rsidRDefault="008E467A" w:rsidP="006B25F3">
      <w:pPr>
        <w:spacing w:before="100" w:beforeAutospacing="1" w:after="100" w:afterAutospacing="1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Skarbimierz-Osiedle, 06.05</w:t>
      </w:r>
      <w:r w:rsidR="008F4BBC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="005E66C5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5E66C5" w:rsidRPr="006B25F3" w:rsidRDefault="005E66C5" w:rsidP="006B25F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 NA WYKONANIE ROZGRANICZENIA</w:t>
      </w:r>
    </w:p>
    <w:p w:rsidR="006955EE" w:rsidRPr="008E467A" w:rsidRDefault="006955EE" w:rsidP="00FF203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hAnsi="Times New Roman" w:cs="Times New Roman"/>
          <w:sz w:val="24"/>
          <w:szCs w:val="24"/>
        </w:rPr>
        <w:t xml:space="preserve">Zamawiający prowadzi niniejsze postępowanie w formie uproszczonej – zapytania  </w:t>
      </w:r>
      <w:r w:rsidR="00D33F67" w:rsidRPr="008E467A">
        <w:rPr>
          <w:rFonts w:ascii="Times New Roman" w:hAnsi="Times New Roman" w:cs="Times New Roman"/>
          <w:sz w:val="24"/>
          <w:szCs w:val="24"/>
        </w:rPr>
        <w:t>ofertowego. Zamówienie poniżej progu stosowania art. 2 ust. 1 ustawy z dnia 11 września 2019 r. Prawo Zamówień Publicznych</w:t>
      </w:r>
      <w:r w:rsidR="00C422D5" w:rsidRPr="008E467A">
        <w:rPr>
          <w:rFonts w:ascii="Times New Roman" w:hAnsi="Times New Roman" w:cs="Times New Roman"/>
          <w:sz w:val="24"/>
          <w:szCs w:val="24"/>
        </w:rPr>
        <w:t xml:space="preserve"> ( tekst jednolity: Dz. U z 2023 r., poz. 1605</w:t>
      </w:r>
      <w:r w:rsidR="00D33F67" w:rsidRPr="008E467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33F67" w:rsidRPr="008E467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33F67" w:rsidRPr="008E467A">
        <w:rPr>
          <w:rFonts w:ascii="Times New Roman" w:hAnsi="Times New Roman" w:cs="Times New Roman"/>
          <w:sz w:val="24"/>
          <w:szCs w:val="24"/>
        </w:rPr>
        <w:t xml:space="preserve">. zm.) udzielenie zamówienia publicznego, którego wartość nie przekracza 130 tysięcy złotych netto. Gmina Skarbimierz zaprasza do składania ofert zgodnie z warunkami określonymi </w:t>
      </w:r>
      <w:r w:rsidR="00D33F67" w:rsidRPr="008E467A">
        <w:rPr>
          <w:rFonts w:ascii="Times New Roman" w:hAnsi="Times New Roman" w:cs="Times New Roman"/>
          <w:sz w:val="24"/>
          <w:szCs w:val="24"/>
        </w:rPr>
        <w:br/>
        <w:t>w niniejszym zapytaniu ofertowym.</w:t>
      </w:r>
    </w:p>
    <w:p w:rsidR="00333A65" w:rsidRPr="008E467A" w:rsidRDefault="005E66C5" w:rsidP="00FF20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E4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ZAMAWIAJĄCY:</w:t>
      </w:r>
    </w:p>
    <w:p w:rsidR="005E66C5" w:rsidRPr="008E467A" w:rsidRDefault="00790FA5" w:rsidP="00FF20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Skarbimierz, ul. Parkowa 12, 49-318 Skarbimierz - Osiedle</w:t>
      </w:r>
    </w:p>
    <w:p w:rsidR="005E66C5" w:rsidRPr="008E467A" w:rsidRDefault="005E66C5" w:rsidP="00FF20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ZAMÓWIENIA:</w:t>
      </w:r>
    </w:p>
    <w:p w:rsidR="005E66C5" w:rsidRPr="008E467A" w:rsidRDefault="005E66C5" w:rsidP="00FF20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w trybie ustawy Prawo geodezyjne </w:t>
      </w:r>
      <w:r w:rsidR="00D33F67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kartograficzne rozgraniczenia nieruchomości </w:t>
      </w:r>
      <w:r w:rsidR="00790FA5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8F4BBC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łożonej w miejscowości </w:t>
      </w:r>
      <w:r w:rsidR="0033073E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Żłobizna </w:t>
      </w: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gm. </w:t>
      </w:r>
      <w:r w:rsidR="00790FA5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Skarbimierz </w:t>
      </w: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oznaczonej jak</w:t>
      </w:r>
      <w:r w:rsidR="0033073E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działka nr 244</w:t>
      </w:r>
      <w:r w:rsidR="00790FA5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dz</w:t>
      </w:r>
      <w:r w:rsidR="0033073E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iałką sąsiednią oznaczoną nr 243, nr 240/2, nr 241, nr 246, nr 247</w:t>
      </w:r>
      <w:r w:rsidR="00DD153C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66C5" w:rsidRPr="008E467A" w:rsidRDefault="005E66C5" w:rsidP="00FF20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zamówienia należy wykonać następujące czynności:</w:t>
      </w:r>
    </w:p>
    <w:p w:rsidR="005E66C5" w:rsidRPr="008E467A" w:rsidRDefault="005E66C5" w:rsidP="00FF20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- analiza stanu prawnego nieruchomości,</w:t>
      </w:r>
    </w:p>
    <w:p w:rsidR="005E66C5" w:rsidRPr="008E467A" w:rsidRDefault="005E66C5" w:rsidP="00FF20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- wyznaczenie terminu i przeprowadzenie wszystkich czynności rozgraniczeniowych na gruncie,</w:t>
      </w:r>
    </w:p>
    <w:p w:rsidR="009676DD" w:rsidRPr="008E467A" w:rsidRDefault="005E66C5" w:rsidP="009676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- sporządzenie dokumentacji geodezyjnej niezbędnej do wydania decyzji administracy</w:t>
      </w:r>
      <w:r w:rsidR="006955EE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jnej,</w:t>
      </w:r>
      <w:r w:rsidR="006955EE" w:rsidRPr="008E467A">
        <w:rPr>
          <w:rFonts w:ascii="Times New Roman" w:hAnsi="Times New Roman" w:cs="Times New Roman"/>
          <w:sz w:val="24"/>
          <w:szCs w:val="24"/>
        </w:rPr>
        <w:t xml:space="preserve"> ewentualnej dokumentacji do Sądu.</w:t>
      </w:r>
      <w:r w:rsidR="008E467A" w:rsidRPr="008E467A">
        <w:rPr>
          <w:rFonts w:ascii="Times New Roman" w:hAnsi="Times New Roman" w:cs="Times New Roman"/>
          <w:sz w:val="24"/>
          <w:szCs w:val="24"/>
        </w:rPr>
        <w:t xml:space="preserve"> </w:t>
      </w:r>
      <w:r w:rsidR="009676DD" w:rsidRPr="008E467A">
        <w:rPr>
          <w:rFonts w:ascii="Times New Roman" w:hAnsi="Times New Roman" w:cs="Times New Roman"/>
        </w:rPr>
        <w:t>Geodeta oprócz pełnienia zwykłych czynności, jakie ma biegły, ma obowiązek zebrania wszystkich istniejących materiałów zarówno tych z państwowego zasobu dokumentacji geodezyjnej i kartograficznej, ale także te archiwalne jak i te, które przedstawiają strony postępowania.</w:t>
      </w:r>
    </w:p>
    <w:p w:rsidR="005E66C5" w:rsidRPr="008E467A" w:rsidRDefault="005E66C5" w:rsidP="00FF20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dokonania rozgraniczenia upoważniony może być geodeta posiadający uprawnienia do rozgraniczenia i podziałów nieruchomości oraz sporządzania dokumentacji dla celów prawnych. Jego opinia w sprawie jest kluczowa dla wyniku toczącego się postępowania.</w:t>
      </w:r>
    </w:p>
    <w:p w:rsidR="005E66C5" w:rsidRPr="008E467A" w:rsidRDefault="005E66C5" w:rsidP="00FF20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3. Od chwili nadania upoważnienia geodecie przez organ działa on w jego imieniu.</w:t>
      </w:r>
    </w:p>
    <w:p w:rsidR="006B25F3" w:rsidRDefault="005E66C5" w:rsidP="006B25F3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4. Geodeta oprócz pełnienia zwykłych czynności, jakie ma biegły, ma obowiązek zebrania wszystkich istniejących materiałów zarówno tych z państwowego zasobu dokumentacji geodezyjnej i kartograficznej, ale także te archiwalne jak i te, które przedstawiają strony postępowania.</w:t>
      </w:r>
      <w:r w:rsidRPr="008E467A">
        <w:rPr>
          <w:rFonts w:ascii="Times New Roman" w:hAnsi="Times New Roman" w:cs="Times New Roman"/>
        </w:rPr>
        <w:t> </w:t>
      </w:r>
    </w:p>
    <w:p w:rsidR="006955EE" w:rsidRPr="006B25F3" w:rsidRDefault="006955EE" w:rsidP="006B25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Style w:val="Pogrubienie"/>
          <w:rFonts w:ascii="Times New Roman" w:hAnsi="Times New Roman" w:cs="Times New Roman"/>
        </w:rPr>
        <w:lastRenderedPageBreak/>
        <w:t>III. Termin realizacji zamówienia</w:t>
      </w:r>
    </w:p>
    <w:p w:rsidR="006955EE" w:rsidRPr="008E467A" w:rsidRDefault="00C422D5" w:rsidP="00FF2039">
      <w:pPr>
        <w:pStyle w:val="NormalnyWeb"/>
        <w:spacing w:line="276" w:lineRule="auto"/>
        <w:jc w:val="both"/>
      </w:pPr>
      <w:r w:rsidRPr="008E467A">
        <w:t xml:space="preserve">W ciągu </w:t>
      </w:r>
      <w:r w:rsidR="008F4BBC" w:rsidRPr="008E467A">
        <w:t xml:space="preserve">trzech </w:t>
      </w:r>
      <w:r w:rsidR="006955EE" w:rsidRPr="008E467A">
        <w:t>miesięcy od podpisania umowy</w:t>
      </w:r>
      <w:r w:rsidR="006955EE" w:rsidRPr="008E467A">
        <w:rPr>
          <w:rStyle w:val="Pogrubienie"/>
        </w:rPr>
        <w:t>.</w:t>
      </w:r>
    </w:p>
    <w:p w:rsidR="005E66C5" w:rsidRPr="008E467A" w:rsidRDefault="006955EE" w:rsidP="00FF20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5E66C5" w:rsidRPr="008E4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OPIS SPOSOBU PRZYGOTOWANIA OFERTY</w:t>
      </w:r>
    </w:p>
    <w:p w:rsidR="005E66C5" w:rsidRPr="008E467A" w:rsidRDefault="005E66C5" w:rsidP="00FF20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Oferta ma być sporządzona w języku polskim, czytelną i trwałą techniką.</w:t>
      </w:r>
      <w:r w:rsidR="006E2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zał. Nr 1).</w:t>
      </w:r>
    </w:p>
    <w:p w:rsidR="005E66C5" w:rsidRPr="008E467A" w:rsidRDefault="005E66C5" w:rsidP="00FF20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Oferta ma być podpisana przez osoby uprawnione do występowania w imieniu Wykonawcy.</w:t>
      </w:r>
    </w:p>
    <w:p w:rsidR="005E66C5" w:rsidRPr="008E467A" w:rsidRDefault="005E66C5" w:rsidP="00FF20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3. Każdy oferent przedłoży tylko jedną ofertę. Oferta wykonawcy, który przedłoży więcej niż jedną ofertę, zostanie odrzucona.</w:t>
      </w:r>
    </w:p>
    <w:p w:rsidR="005E66C5" w:rsidRPr="008E467A" w:rsidRDefault="005E66C5" w:rsidP="00FF20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4. Zamawiający nie dopuszcza możliwości składania ofert częściowych.</w:t>
      </w:r>
    </w:p>
    <w:p w:rsidR="005E66C5" w:rsidRPr="008E467A" w:rsidRDefault="005E66C5" w:rsidP="00FF20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V. MIEJSCE ORAZ TERMIN SKŁADANIA OFERT</w:t>
      </w:r>
    </w:p>
    <w:p w:rsidR="005E66C5" w:rsidRPr="008E467A" w:rsidRDefault="005E66C5" w:rsidP="00FF20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1.    </w:t>
      </w:r>
      <w:r w:rsidR="00D33F67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na formularzu stanowiącym załącznik </w:t>
      </w:r>
      <w:r w:rsidR="00671E70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33F67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1 do zapytania ofertowego. </w:t>
      </w: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</w:t>
      </w:r>
      <w:r w:rsidR="00790FA5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inna być złożona</w:t>
      </w:r>
      <w:r w:rsidR="00C422D5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</w:t>
      </w:r>
      <w:r w:rsidR="0033073E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20.05</w:t>
      </w:r>
      <w:r w:rsidR="008F4BBC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 </w:t>
      </w:r>
      <w:r w:rsidR="00790FA5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6955EE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12:00</w:t>
      </w:r>
      <w:r w:rsidR="00D33F67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2039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3F67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Urzędu Gminy Skarbimierz w Skarbimierzu – Osiedlu, ul. Parkowa 12, </w:t>
      </w:r>
      <w:r w:rsidR="00C422D5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3F67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49-318 Skarbimierz</w:t>
      </w:r>
      <w:r w:rsidR="00671E70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3F67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- Osiedle w kopercie opisowej w następujący spos</w:t>
      </w:r>
      <w:r w:rsidR="001D037C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ób: „Wykonanie rozgraniczenia </w:t>
      </w:r>
      <w:r w:rsidR="0033073E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Żłobizna dz. 244</w:t>
      </w:r>
      <w:r w:rsidR="00D33F67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6E2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 „Nie otwierać do dnia 20.05.2024 r.”.</w:t>
      </w:r>
    </w:p>
    <w:p w:rsidR="005E66C5" w:rsidRPr="008E467A" w:rsidRDefault="005E66C5" w:rsidP="00FF20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 Oferty złożone po terminie nie będą rozpatrywane.</w:t>
      </w:r>
    </w:p>
    <w:p w:rsidR="005E66C5" w:rsidRPr="008E467A" w:rsidRDefault="005E66C5" w:rsidP="00FF20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V</w:t>
      </w:r>
      <w:r w:rsidR="00FF2039" w:rsidRPr="008E4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8E4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INFORMACJE DOTYCZĄCE WYBORU NAJKORZYSTNIEJSZEJ OFERTY</w:t>
      </w:r>
    </w:p>
    <w:p w:rsidR="005E66C5" w:rsidRPr="008E467A" w:rsidRDefault="005E66C5" w:rsidP="00FF20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Przy wyborze propozycji do realizacji Zamawiający będzie kierował się kryterium najniższej ceny.</w:t>
      </w:r>
    </w:p>
    <w:p w:rsidR="005E66C5" w:rsidRPr="008E467A" w:rsidRDefault="00790FA5" w:rsidP="00FF20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E66C5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toku badania i oceny ofert Zamawiający może żądać od oferentów wyjaśnień </w:t>
      </w:r>
      <w:r w:rsidR="00FF2039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66C5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i uzupełnień dotyczących treści złożonych ofert.</w:t>
      </w:r>
    </w:p>
    <w:p w:rsidR="005E66C5" w:rsidRPr="008E467A" w:rsidRDefault="00790FA5" w:rsidP="00FF20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E66C5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Informacje o wyborze oferty można będzie uzyskać w siedzibie Zamawiającego.</w:t>
      </w:r>
    </w:p>
    <w:p w:rsidR="005E66C5" w:rsidRPr="008E467A" w:rsidRDefault="00790FA5" w:rsidP="00FF20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E66C5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. Zam</w:t>
      </w:r>
      <w:r w:rsidR="00FF2039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awiający powiadomi pisemnie Wykonawcę</w:t>
      </w:r>
      <w:r w:rsidR="005E66C5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wyborze oferty, którego oferta zostanie wybrana.</w:t>
      </w:r>
    </w:p>
    <w:p w:rsidR="006B25F3" w:rsidRDefault="00341489" w:rsidP="006B25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E66C5" w:rsidRPr="008E467A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zastrzega sobie prawo do unieważnienia postępowania ofertowego bez podania przyczyny.</w:t>
      </w:r>
    </w:p>
    <w:p w:rsidR="00B3691A" w:rsidRPr="00B3691A" w:rsidRDefault="00B3691A" w:rsidP="006B25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B369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Osoba do kontaktu w sprawie przedmiotu zamówienia</w:t>
      </w:r>
      <w:r w:rsidRPr="00B3691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E656E" w:rsidRPr="006B25F3" w:rsidRDefault="00B3691A" w:rsidP="006B2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 Bruś, Leszek Dyba tel. 77 40 46 600 wew.222</w:t>
      </w:r>
    </w:p>
    <w:sectPr w:rsidR="006E656E" w:rsidRPr="006B25F3" w:rsidSect="00B1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515CA"/>
    <w:multiLevelType w:val="hybridMultilevel"/>
    <w:tmpl w:val="A09C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E66C5"/>
    <w:rsid w:val="000B47A2"/>
    <w:rsid w:val="001D037C"/>
    <w:rsid w:val="0033073E"/>
    <w:rsid w:val="00333A65"/>
    <w:rsid w:val="00341489"/>
    <w:rsid w:val="00343B16"/>
    <w:rsid w:val="00380DDA"/>
    <w:rsid w:val="003E0A10"/>
    <w:rsid w:val="00443838"/>
    <w:rsid w:val="00504B33"/>
    <w:rsid w:val="005E66C5"/>
    <w:rsid w:val="0062720F"/>
    <w:rsid w:val="00671E70"/>
    <w:rsid w:val="006955EE"/>
    <w:rsid w:val="006A04C2"/>
    <w:rsid w:val="006B25F3"/>
    <w:rsid w:val="006E282F"/>
    <w:rsid w:val="006E493C"/>
    <w:rsid w:val="00705964"/>
    <w:rsid w:val="00790FA5"/>
    <w:rsid w:val="00794ABD"/>
    <w:rsid w:val="008E467A"/>
    <w:rsid w:val="008F4BBC"/>
    <w:rsid w:val="009676DD"/>
    <w:rsid w:val="009F4A7B"/>
    <w:rsid w:val="00A34993"/>
    <w:rsid w:val="00A772B9"/>
    <w:rsid w:val="00A77CB5"/>
    <w:rsid w:val="00B11CD4"/>
    <w:rsid w:val="00B3691A"/>
    <w:rsid w:val="00BC4127"/>
    <w:rsid w:val="00BF45AE"/>
    <w:rsid w:val="00C368C6"/>
    <w:rsid w:val="00C422D5"/>
    <w:rsid w:val="00CD429F"/>
    <w:rsid w:val="00D33F67"/>
    <w:rsid w:val="00D86D70"/>
    <w:rsid w:val="00DD153C"/>
    <w:rsid w:val="00F16292"/>
    <w:rsid w:val="00F27D08"/>
    <w:rsid w:val="00FF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CD4"/>
  </w:style>
  <w:style w:type="paragraph" w:styleId="Nagwek2">
    <w:name w:val="heading 2"/>
    <w:basedOn w:val="Normalny"/>
    <w:link w:val="Nagwek2Znak"/>
    <w:uiPriority w:val="9"/>
    <w:qFormat/>
    <w:rsid w:val="005E6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E66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66C5"/>
    <w:rPr>
      <w:b/>
      <w:bCs/>
    </w:rPr>
  </w:style>
  <w:style w:type="paragraph" w:styleId="Akapitzlist">
    <w:name w:val="List Paragraph"/>
    <w:basedOn w:val="Normalny"/>
    <w:uiPriority w:val="34"/>
    <w:qFormat/>
    <w:rsid w:val="00790FA5"/>
    <w:pPr>
      <w:ind w:left="720"/>
      <w:contextualSpacing/>
    </w:pPr>
  </w:style>
  <w:style w:type="paragraph" w:styleId="Bezodstpw">
    <w:name w:val="No Spacing"/>
    <w:uiPriority w:val="1"/>
    <w:qFormat/>
    <w:rsid w:val="0096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7AF2-2252-4EDC-B259-21D87ECC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Inwestycje-4</dc:creator>
  <cp:lastModifiedBy>Inwestycje-4</cp:lastModifiedBy>
  <cp:revision>2</cp:revision>
  <cp:lastPrinted>2024-05-06T08:32:00Z</cp:lastPrinted>
  <dcterms:created xsi:type="dcterms:W3CDTF">2024-05-06T09:31:00Z</dcterms:created>
  <dcterms:modified xsi:type="dcterms:W3CDTF">2024-05-06T09:31:00Z</dcterms:modified>
</cp:coreProperties>
</file>